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5489443"/>
        <w:docPartObj>
          <w:docPartGallery w:val="Cover Pages"/>
          <w:docPartUnique/>
        </w:docPartObj>
      </w:sdtPr>
      <w:sdtEndPr>
        <w:rPr>
          <w:szCs w:val="28"/>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DF68F4">
            <w:trPr>
              <w:trHeight w:val="1440"/>
            </w:trPr>
            <w:tc>
              <w:tcPr>
                <w:tcW w:w="1440" w:type="dxa"/>
                <w:tcBorders>
                  <w:right w:val="single" w:sz="4" w:space="0" w:color="FFFFFF" w:themeColor="background1"/>
                </w:tcBorders>
                <w:shd w:val="clear" w:color="auto" w:fill="C94A05" w:themeFill="accent2" w:themeFillShade="BF"/>
              </w:tcPr>
              <w:p w:rsidR="00DF68F4" w:rsidRDefault="00DF68F4"/>
            </w:tc>
            <w:sdt>
              <w:sdtPr>
                <w:rPr>
                  <w:rFonts w:asciiTheme="majorHAnsi" w:eastAsiaTheme="majorEastAsia" w:hAnsiTheme="majorHAnsi" w:cstheme="majorBidi"/>
                  <w:b/>
                  <w:bCs/>
                  <w:color w:val="FFFFFF" w:themeColor="background1"/>
                  <w:sz w:val="72"/>
                  <w:szCs w:val="72"/>
                </w:rPr>
                <w:alias w:val="Ano"/>
                <w:id w:val="15676118"/>
                <w:placeholder>
                  <w:docPart w:val="3145C2B90A9948DDAC79B47ED1AF4255"/>
                </w:placeholder>
                <w:dataBinding w:prefixMappings="xmlns:ns0='http://schemas.microsoft.com/office/2006/coverPageProps'" w:xpath="/ns0:CoverPageProperties[1]/ns0:PublishDate[1]" w:storeItemID="{55AF091B-3C7A-41E3-B477-F2FDAA23CFDA}"/>
                <w:date w:fullDate="2013-01-01T00:00:00Z">
                  <w:dateFormat w:val="yyyy"/>
                  <w:lid w:val="pt-BR"/>
                  <w:storeMappedDataAs w:val="dateTime"/>
                  <w:calendar w:val="gregorian"/>
                </w:date>
              </w:sdtPr>
              <w:sdtContent>
                <w:tc>
                  <w:tcPr>
                    <w:tcW w:w="2520" w:type="dxa"/>
                    <w:tcBorders>
                      <w:left w:val="single" w:sz="4" w:space="0" w:color="FFFFFF" w:themeColor="background1"/>
                    </w:tcBorders>
                    <w:shd w:val="clear" w:color="auto" w:fill="C94A05" w:themeFill="accent2" w:themeFillShade="BF"/>
                    <w:vAlign w:val="bottom"/>
                  </w:tcPr>
                  <w:p w:rsidR="00DF68F4" w:rsidRDefault="00DF68F4" w:rsidP="00DF68F4">
                    <w:pPr>
                      <w:pStyle w:val="SemEspaamento"/>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2013</w:t>
                    </w:r>
                  </w:p>
                </w:tc>
              </w:sdtContent>
            </w:sdt>
          </w:tr>
          <w:tr w:rsidR="00DF68F4">
            <w:trPr>
              <w:trHeight w:val="2880"/>
            </w:trPr>
            <w:tc>
              <w:tcPr>
                <w:tcW w:w="1440" w:type="dxa"/>
                <w:tcBorders>
                  <w:right w:val="single" w:sz="4" w:space="0" w:color="000000" w:themeColor="text1"/>
                </w:tcBorders>
              </w:tcPr>
              <w:p w:rsidR="00DF68F4" w:rsidRDefault="00DF68F4"/>
            </w:tc>
            <w:tc>
              <w:tcPr>
                <w:tcW w:w="2520" w:type="dxa"/>
                <w:tcBorders>
                  <w:left w:val="single" w:sz="4" w:space="0" w:color="000000" w:themeColor="text1"/>
                </w:tcBorders>
                <w:vAlign w:val="center"/>
              </w:tcPr>
              <w:p w:rsidR="00DF68F4" w:rsidRDefault="00DF68F4">
                <w:pPr>
                  <w:pStyle w:val="SemEspaamento"/>
                  <w:rPr>
                    <w:color w:val="0678A2" w:themeColor="accent3" w:themeShade="BF"/>
                  </w:rPr>
                </w:pPr>
                <w:r>
                  <w:rPr>
                    <w:color w:val="0678A2" w:themeColor="accent3" w:themeShade="BF"/>
                  </w:rPr>
                  <w:t>Cliente:</w:t>
                </w:r>
                <w:r w:rsidRPr="00DF68F4">
                  <w:rPr>
                    <w:b/>
                    <w:color w:val="0678A2" w:themeColor="accent3" w:themeShade="BF"/>
                  </w:rPr>
                  <w:t xml:space="preserve"> Mega Administradora</w:t>
                </w:r>
              </w:p>
              <w:p w:rsidR="00DF68F4" w:rsidRDefault="00DF68F4">
                <w:pPr>
                  <w:pStyle w:val="SemEspaamento"/>
                  <w:rPr>
                    <w:color w:val="0678A2" w:themeColor="accent3" w:themeShade="BF"/>
                  </w:rPr>
                </w:pPr>
              </w:p>
              <w:p w:rsidR="00DF68F4" w:rsidRDefault="00DF68F4">
                <w:pPr>
                  <w:pStyle w:val="SemEspaamento"/>
                  <w:rPr>
                    <w:color w:val="0678A2" w:themeColor="accent3" w:themeShade="BF"/>
                  </w:rPr>
                </w:pPr>
              </w:p>
            </w:tc>
          </w:tr>
        </w:tbl>
        <w:p w:rsidR="00DF68F4" w:rsidRDefault="00DF68F4"/>
        <w:p w:rsidR="00DF68F4" w:rsidRDefault="00DF68F4"/>
        <w:tbl>
          <w:tblPr>
            <w:tblpPr w:leftFromText="187" w:rightFromText="187" w:horzAnchor="margin" w:tblpXSpec="center" w:tblpYSpec="bottom"/>
            <w:tblW w:w="5017" w:type="pct"/>
            <w:tblLook w:val="04A0" w:firstRow="1" w:lastRow="0" w:firstColumn="1" w:lastColumn="0" w:noHBand="0" w:noVBand="1"/>
          </w:tblPr>
          <w:tblGrid>
            <w:gridCol w:w="8750"/>
          </w:tblGrid>
          <w:tr w:rsidR="00DF68F4" w:rsidTr="00DF68F4">
            <w:trPr>
              <w:trHeight w:val="1454"/>
            </w:trPr>
            <w:tc>
              <w:tcPr>
                <w:tcW w:w="0" w:type="auto"/>
              </w:tcPr>
              <w:p w:rsidR="00DF68F4" w:rsidRDefault="00DF68F4" w:rsidP="00DF68F4">
                <w:pPr>
                  <w:pStyle w:val="SemEspaamento"/>
                  <w:rPr>
                    <w:b/>
                    <w:bCs/>
                    <w:caps/>
                    <w:sz w:val="72"/>
                    <w:szCs w:val="72"/>
                  </w:rPr>
                </w:pPr>
                <w:r>
                  <w:rPr>
                    <w:b/>
                    <w:bCs/>
                    <w:caps/>
                    <w:color w:val="0678A2" w:themeColor="accent3" w:themeShade="BF"/>
                    <w:sz w:val="72"/>
                    <w:szCs w:val="72"/>
                    <w:lang w:val="pt-BR"/>
                  </w:rPr>
                  <w:t>[</w:t>
                </w:r>
                <w:sdt>
                  <w:sdtPr>
                    <w:rPr>
                      <w:b/>
                      <w:bCs/>
                      <w:caps/>
                      <w:sz w:val="72"/>
                      <w:szCs w:val="72"/>
                    </w:rPr>
                    <w:alias w:val="Título"/>
                    <w:id w:val="15676137"/>
                    <w:placeholder>
                      <w:docPart w:val="1FC00F7A248E4D84BEBF2FA5474A35FB"/>
                    </w:placeholder>
                    <w:dataBinding w:prefixMappings="xmlns:ns0='http://schemas.openxmlformats.org/package/2006/metadata/core-properties' xmlns:ns1='http://purl.org/dc/elements/1.1/'" w:xpath="/ns0:coreProperties[1]/ns1:title[1]" w:storeItemID="{6C3C8BC8-F283-45AE-878A-BAB7291924A1}"/>
                    <w:text/>
                  </w:sdtPr>
                  <w:sdtContent>
                    <w:r>
                      <w:rPr>
                        <w:b/>
                        <w:bCs/>
                        <w:caps/>
                        <w:sz w:val="72"/>
                        <w:szCs w:val="72"/>
                      </w:rPr>
                      <w:t>proposta comercial</w:t>
                    </w:r>
                  </w:sdtContent>
                </w:sdt>
                <w:r>
                  <w:rPr>
                    <w:b/>
                    <w:bCs/>
                    <w:caps/>
                    <w:color w:val="0678A2" w:themeColor="accent3" w:themeShade="BF"/>
                    <w:sz w:val="72"/>
                    <w:szCs w:val="72"/>
                    <w:lang w:val="pt-BR"/>
                  </w:rPr>
                  <w:t>]</w:t>
                </w:r>
              </w:p>
            </w:tc>
          </w:tr>
          <w:tr w:rsidR="00DF68F4" w:rsidTr="00DF68F4">
            <w:trPr>
              <w:trHeight w:val="419"/>
            </w:trPr>
            <w:sdt>
              <w:sdtPr>
                <w:rPr>
                  <w:color w:val="808080" w:themeColor="background1" w:themeShade="80"/>
                </w:rPr>
                <w:alias w:val="Resumo"/>
                <w:id w:val="15676143"/>
                <w:placeholder>
                  <w:docPart w:val="50D5C2C068FB4E3B93970BC6E9FE8B8C"/>
                </w:placeholder>
                <w:dataBinding w:prefixMappings="xmlns:ns0='http://schemas.microsoft.com/office/2006/coverPageProps'" w:xpath="/ns0:CoverPageProperties[1]/ns0:Abstract[1]" w:storeItemID="{55AF091B-3C7A-41E3-B477-F2FDAA23CFDA}"/>
                <w:text/>
              </w:sdtPr>
              <w:sdtContent>
                <w:tc>
                  <w:tcPr>
                    <w:tcW w:w="0" w:type="auto"/>
                  </w:tcPr>
                  <w:p w:rsidR="00DF68F4" w:rsidRDefault="00DF68F4" w:rsidP="00DF68F4">
                    <w:pPr>
                      <w:pStyle w:val="SemEspaamento"/>
                      <w:rPr>
                        <w:color w:val="808080" w:themeColor="background1" w:themeShade="80"/>
                      </w:rPr>
                    </w:pPr>
                    <w:r>
                      <w:rPr>
                        <w:color w:val="808080" w:themeColor="background1" w:themeShade="80"/>
                      </w:rPr>
                      <w:t xml:space="preserve">Proposta comercial de Manutenção e Desenvolvimento                                                                                            </w:t>
                    </w:r>
                  </w:p>
                </w:tc>
              </w:sdtContent>
            </w:sdt>
          </w:tr>
        </w:tbl>
        <w:p w:rsidR="00DF68F4" w:rsidRDefault="00DF68F4" w:rsidP="00DF68F4">
          <w:pPr>
            <w:rPr>
              <w:szCs w:val="28"/>
            </w:rPr>
          </w:pPr>
          <w:r>
            <w:rPr>
              <w:sz w:val="28"/>
              <w:szCs w:val="28"/>
            </w:rPr>
            <w:br w:type="page"/>
          </w:r>
          <w:r w:rsidRPr="00DF68F4">
            <w:rPr>
              <w:szCs w:val="28"/>
            </w:rPr>
            <w:lastRenderedPageBreak/>
            <w:t xml:space="preserve">De um lado, </w:t>
          </w:r>
          <w:r w:rsidRPr="00DF68F4">
            <w:rPr>
              <w:b/>
              <w:szCs w:val="28"/>
            </w:rPr>
            <w:t>ANHICOLAS ALEXANDRE DOS SANTOS OLSEN</w:t>
          </w:r>
          <w:r w:rsidRPr="00DF68F4">
            <w:rPr>
              <w:szCs w:val="28"/>
            </w:rPr>
            <w:t>, inscrit</w:t>
          </w:r>
          <w:r>
            <w:rPr>
              <w:szCs w:val="28"/>
            </w:rPr>
            <w:t>o</w:t>
          </w:r>
          <w:r w:rsidRPr="00DF68F4">
            <w:rPr>
              <w:szCs w:val="28"/>
            </w:rPr>
            <w:t xml:space="preserve"> no C</w:t>
          </w:r>
          <w:r>
            <w:rPr>
              <w:szCs w:val="28"/>
            </w:rPr>
            <w:t>PF</w:t>
          </w:r>
          <w:r w:rsidRPr="00DF68F4">
            <w:rPr>
              <w:szCs w:val="28"/>
            </w:rPr>
            <w:t xml:space="preserve"> sob o </w:t>
          </w:r>
          <w:proofErr w:type="gramStart"/>
          <w:r w:rsidRPr="00DF68F4">
            <w:rPr>
              <w:szCs w:val="28"/>
            </w:rPr>
            <w:t>nº</w:t>
          </w:r>
          <w:r>
            <w:rPr>
              <w:szCs w:val="28"/>
            </w:rPr>
            <w:t>866.</w:t>
          </w:r>
          <w:proofErr w:type="gramEnd"/>
          <w:r>
            <w:rPr>
              <w:szCs w:val="28"/>
            </w:rPr>
            <w:t>691.091-72</w:t>
          </w:r>
          <w:r w:rsidRPr="00DF68F4">
            <w:rPr>
              <w:szCs w:val="28"/>
            </w:rPr>
            <w:t xml:space="preserve"> , e, de outro lado, </w:t>
          </w:r>
          <w:r w:rsidRPr="00DF68F4">
            <w:rPr>
              <w:b/>
              <w:szCs w:val="28"/>
            </w:rPr>
            <w:t>CLIENTE MEGA ADMINISTRADORA</w:t>
          </w:r>
          <w:r w:rsidRPr="00DF68F4">
            <w:rPr>
              <w:szCs w:val="28"/>
            </w:rPr>
            <w:t xml:space="preserve">, com sede na cidade de </w:t>
          </w:r>
          <w:r w:rsidRPr="00DF68F4">
            <w:rPr>
              <w:b/>
              <w:szCs w:val="28"/>
            </w:rPr>
            <w:t>CUIABA</w:t>
          </w:r>
          <w:r w:rsidRPr="00DF68F4">
            <w:rPr>
              <w:szCs w:val="28"/>
            </w:rPr>
            <w:t xml:space="preserve">, AV </w:t>
          </w:r>
          <w:r>
            <w:rPr>
              <w:szCs w:val="28"/>
            </w:rPr>
            <w:t>FERNANDO CORREA DA COSTA</w:t>
          </w:r>
          <w:r w:rsidRPr="00DF68F4">
            <w:rPr>
              <w:szCs w:val="28"/>
            </w:rPr>
            <w:t xml:space="preserve"> , 3483 FUNDOS SALA 03, CEP 78068305 Estado de MT, inscrito no CNPJ/MF sob n.º 03777568000101, neste ato representada de acordo com seu contrato social, doravante denominada “CONTRATANTE”.</w:t>
          </w:r>
        </w:p>
        <w:p w:rsidR="00DF68F4" w:rsidRPr="008962FB" w:rsidRDefault="00DF68F4" w:rsidP="00DF68F4">
          <w:pPr>
            <w:rPr>
              <w:b/>
              <w:szCs w:val="28"/>
            </w:rPr>
          </w:pPr>
          <w:proofErr w:type="gramStart"/>
          <w:r w:rsidRPr="008962FB">
            <w:rPr>
              <w:b/>
              <w:szCs w:val="28"/>
            </w:rPr>
            <w:t>1 - Premissas</w:t>
          </w:r>
          <w:proofErr w:type="gramEnd"/>
          <w:r w:rsidRPr="008962FB">
            <w:rPr>
              <w:b/>
              <w:szCs w:val="28"/>
            </w:rPr>
            <w:t xml:space="preserve"> Da Proposta  </w:t>
          </w:r>
        </w:p>
        <w:p w:rsidR="00DF68F4" w:rsidRPr="00DF68F4" w:rsidRDefault="008962FB" w:rsidP="00DF68F4">
          <w:pPr>
            <w:rPr>
              <w:szCs w:val="28"/>
            </w:rPr>
          </w:pPr>
          <w:r>
            <w:rPr>
              <w:szCs w:val="28"/>
            </w:rPr>
            <w:t>C</w:t>
          </w:r>
          <w:r w:rsidR="00DF68F4" w:rsidRPr="00DF68F4">
            <w:rPr>
              <w:szCs w:val="28"/>
            </w:rPr>
            <w:t xml:space="preserve">ompreendem o portfólio de serviços destinados ao suporte da implantação, de destaque os Serviços de Implantação, Suporte Local, Fábrica de Software, Treinamento entre outros.  </w:t>
          </w:r>
        </w:p>
        <w:p w:rsidR="00DF68F4" w:rsidRPr="008962FB" w:rsidRDefault="008962FB" w:rsidP="00DF68F4">
          <w:pPr>
            <w:rPr>
              <w:b/>
              <w:szCs w:val="28"/>
            </w:rPr>
          </w:pPr>
          <w:r w:rsidRPr="008962FB">
            <w:rPr>
              <w:b/>
              <w:szCs w:val="28"/>
            </w:rPr>
            <w:t xml:space="preserve">Serviços de Implantação: </w:t>
          </w:r>
        </w:p>
        <w:p w:rsidR="00DF68F4" w:rsidRPr="00DF68F4" w:rsidRDefault="00DF68F4" w:rsidP="00DF68F4">
          <w:pPr>
            <w:rPr>
              <w:szCs w:val="28"/>
            </w:rPr>
          </w:pPr>
          <w:r w:rsidRPr="00DF68F4">
            <w:rPr>
              <w:szCs w:val="28"/>
            </w:rPr>
            <w:t xml:space="preserve">Consistem em serviços de suporte para suportar a instalação do Software e colocação do mesmo em condições de operação, tratando de itens como a parametrização, documentação, acompanhamento, validação de processos e rotinas para sua utilização, de acordo com as funcionalidades e Especificações, descritas no Escopo de detalhado em anexo. Os Serviços de Implantação são normalmente realizados nas dependências do Cliente, que nessas condições deverá prover toda </w:t>
          </w:r>
          <w:proofErr w:type="gramStart"/>
          <w:r w:rsidRPr="00DF68F4">
            <w:rPr>
              <w:szCs w:val="28"/>
            </w:rPr>
            <w:t>infra-estrutura</w:t>
          </w:r>
          <w:proofErr w:type="gramEnd"/>
          <w:r w:rsidRPr="00DF68F4">
            <w:rPr>
              <w:szCs w:val="28"/>
            </w:rPr>
            <w:t xml:space="preserve"> para suportar as ações da implantação, tais como sala de trabalho com mesas e cadeiras, microcomputadores ligados em rede com acesso aos servidores, impressora, linha telefônica, acesso à internet, material de escritório entre outras necessidades.  </w:t>
          </w:r>
        </w:p>
        <w:p w:rsidR="00DF68F4" w:rsidRPr="00DF68F4" w:rsidRDefault="00DF68F4" w:rsidP="00DF68F4">
          <w:pPr>
            <w:rPr>
              <w:szCs w:val="28"/>
            </w:rPr>
          </w:pPr>
          <w:r w:rsidRPr="00DF68F4">
            <w:rPr>
              <w:szCs w:val="28"/>
            </w:rPr>
            <w:t>Toda a documentação do projeto será elaborada em conjunto pelo Cliente e pel</w:t>
          </w:r>
          <w:r w:rsidR="008962FB">
            <w:rPr>
              <w:szCs w:val="28"/>
            </w:rPr>
            <w:t>o Contratado</w:t>
          </w:r>
          <w:r w:rsidRPr="00DF68F4">
            <w:rPr>
              <w:szCs w:val="28"/>
            </w:rPr>
            <w:t xml:space="preserve">, englobando todas as atividades da fase de implantação.   </w:t>
          </w:r>
        </w:p>
        <w:p w:rsidR="00DF68F4" w:rsidRPr="008962FB" w:rsidRDefault="00DF68F4" w:rsidP="00DF68F4">
          <w:pPr>
            <w:rPr>
              <w:b/>
              <w:szCs w:val="28"/>
            </w:rPr>
          </w:pPr>
          <w:r w:rsidRPr="008962FB">
            <w:rPr>
              <w:b/>
              <w:szCs w:val="28"/>
            </w:rPr>
            <w:t xml:space="preserve">2 </w:t>
          </w:r>
          <w:proofErr w:type="gramStart"/>
          <w:r w:rsidRPr="008962FB">
            <w:rPr>
              <w:b/>
              <w:szCs w:val="28"/>
            </w:rPr>
            <w:t>-Projeto</w:t>
          </w:r>
          <w:proofErr w:type="gramEnd"/>
          <w:r w:rsidRPr="008962FB">
            <w:rPr>
              <w:b/>
              <w:szCs w:val="28"/>
            </w:rPr>
            <w:t xml:space="preserve">  </w:t>
          </w:r>
        </w:p>
        <w:p w:rsidR="00DF68F4" w:rsidRPr="00DF68F4" w:rsidRDefault="00DF68F4" w:rsidP="00DF68F4">
          <w:pPr>
            <w:rPr>
              <w:szCs w:val="28"/>
            </w:rPr>
          </w:pPr>
          <w:r w:rsidRPr="00DF68F4">
            <w:rPr>
              <w:szCs w:val="28"/>
            </w:rPr>
            <w:t>Abrangência:</w:t>
          </w:r>
          <w:proofErr w:type="gramStart"/>
          <w:r w:rsidRPr="00DF68F4">
            <w:rPr>
              <w:szCs w:val="28"/>
            </w:rPr>
            <w:t xml:space="preserve">  </w:t>
          </w:r>
        </w:p>
        <w:p w:rsidR="00DF68F4" w:rsidRPr="00DF68F4" w:rsidRDefault="00DF68F4" w:rsidP="00DF68F4">
          <w:pPr>
            <w:rPr>
              <w:szCs w:val="28"/>
            </w:rPr>
          </w:pPr>
          <w:proofErr w:type="gramEnd"/>
          <w:r w:rsidRPr="00DF68F4">
            <w:rPr>
              <w:szCs w:val="28"/>
            </w:rPr>
            <w:t xml:space="preserve">Esse projeto tem a finalidade de propor funcionalidades do SOFTWARE que atendam a requisitos básicos das diretrizes do escopo a seguir. Além disso, algumas ferramentas e recursos nativos do SOFTWARE são sugeridos, visando garantir ao cliente o máximo aproveitamento das informações e das capacidades de seus usuários.  </w:t>
          </w:r>
        </w:p>
        <w:p w:rsidR="00DF68F4" w:rsidRPr="00DF68F4" w:rsidRDefault="00DF68F4" w:rsidP="00DF68F4">
          <w:pPr>
            <w:rPr>
              <w:szCs w:val="28"/>
            </w:rPr>
          </w:pPr>
          <w:r w:rsidRPr="00DF68F4">
            <w:rPr>
              <w:szCs w:val="28"/>
            </w:rPr>
            <w:t>Macro escopo:</w:t>
          </w:r>
          <w:proofErr w:type="gramStart"/>
          <w:r w:rsidRPr="00DF68F4">
            <w:rPr>
              <w:szCs w:val="28"/>
            </w:rPr>
            <w:t xml:space="preserve">  </w:t>
          </w:r>
        </w:p>
        <w:p w:rsidR="00DF68F4" w:rsidRPr="00DF68F4" w:rsidRDefault="00DF68F4" w:rsidP="00DF68F4">
          <w:pPr>
            <w:rPr>
              <w:szCs w:val="28"/>
            </w:rPr>
          </w:pPr>
          <w:proofErr w:type="gramEnd"/>
          <w:r w:rsidRPr="00DF68F4">
            <w:rPr>
              <w:szCs w:val="28"/>
            </w:rPr>
            <w:t>O projeto MEGA ADMINSTRADORA será desenvolvido tendo como base os módulos padrões da família SOFTWARE conforme segue:</w:t>
          </w:r>
          <w:proofErr w:type="gramStart"/>
          <w:r w:rsidRPr="00DF68F4">
            <w:rPr>
              <w:szCs w:val="28"/>
            </w:rPr>
            <w:t xml:space="preserve">  </w:t>
          </w:r>
        </w:p>
        <w:p w:rsidR="00DF68F4" w:rsidRDefault="00DF68F4" w:rsidP="00DF68F4">
          <w:pPr>
            <w:rPr>
              <w:b/>
              <w:szCs w:val="28"/>
            </w:rPr>
          </w:pPr>
          <w:proofErr w:type="gramEnd"/>
          <w:r w:rsidRPr="008962FB">
            <w:rPr>
              <w:b/>
              <w:szCs w:val="28"/>
            </w:rPr>
            <w:t xml:space="preserve">PROJETO MEGA ADMINSTRADORA </w:t>
          </w:r>
        </w:p>
        <w:p w:rsidR="008962FB" w:rsidRDefault="008962FB" w:rsidP="00DF68F4">
          <w:pPr>
            <w:rPr>
              <w:b/>
              <w:szCs w:val="28"/>
            </w:rPr>
          </w:pPr>
          <w:r>
            <w:rPr>
              <w:b/>
              <w:szCs w:val="28"/>
            </w:rPr>
            <w:tab/>
          </w:r>
          <w:proofErr w:type="gramStart"/>
          <w:r>
            <w:rPr>
              <w:b/>
              <w:szCs w:val="28"/>
            </w:rPr>
            <w:t>2.1)</w:t>
          </w:r>
          <w:proofErr w:type="gramEnd"/>
          <w:r>
            <w:rPr>
              <w:b/>
              <w:szCs w:val="28"/>
            </w:rPr>
            <w:t xml:space="preserve"> Manutenção de toda extrutura de dados e sistemas.</w:t>
          </w:r>
        </w:p>
        <w:p w:rsidR="008962FB" w:rsidRPr="008962FB" w:rsidRDefault="008962FB" w:rsidP="00DF68F4">
          <w:pPr>
            <w:rPr>
              <w:szCs w:val="28"/>
            </w:rPr>
          </w:pPr>
          <w:r w:rsidRPr="008962FB">
            <w:rPr>
              <w:szCs w:val="28"/>
            </w:rPr>
            <w:tab/>
          </w:r>
          <w:r w:rsidRPr="008962FB">
            <w:rPr>
              <w:szCs w:val="28"/>
            </w:rPr>
            <w:tab/>
          </w:r>
          <w:proofErr w:type="gramStart"/>
          <w:r w:rsidRPr="008962FB">
            <w:rPr>
              <w:szCs w:val="28"/>
            </w:rPr>
            <w:t>2.1.1)</w:t>
          </w:r>
          <w:proofErr w:type="gramEnd"/>
          <w:r w:rsidRPr="008962FB">
            <w:rPr>
              <w:szCs w:val="28"/>
            </w:rPr>
            <w:t xml:space="preserve"> SISTEMAS MICROSIGA PROTHEUS</w:t>
          </w:r>
          <w:r w:rsidRPr="008962FB">
            <w:rPr>
              <w:szCs w:val="28"/>
            </w:rPr>
            <w:br/>
          </w:r>
          <w:r w:rsidRPr="008962FB">
            <w:rPr>
              <w:szCs w:val="28"/>
            </w:rPr>
            <w:tab/>
          </w:r>
          <w:r w:rsidRPr="008962FB">
            <w:rPr>
              <w:szCs w:val="28"/>
            </w:rPr>
            <w:tab/>
          </w:r>
          <w:r w:rsidRPr="008962FB">
            <w:rPr>
              <w:szCs w:val="28"/>
            </w:rPr>
            <w:tab/>
            <w:t>2.1.1.</w:t>
          </w:r>
          <w:r>
            <w:rPr>
              <w:szCs w:val="28"/>
            </w:rPr>
            <w:t>1</w:t>
          </w:r>
          <w:r w:rsidRPr="008962FB">
            <w:rPr>
              <w:szCs w:val="28"/>
            </w:rPr>
            <w:t>) Compras</w:t>
          </w:r>
          <w:r>
            <w:rPr>
              <w:szCs w:val="28"/>
            </w:rPr>
            <w:t xml:space="preserve"> </w:t>
          </w:r>
          <w:r>
            <w:rPr>
              <w:szCs w:val="28"/>
            </w:rPr>
            <w:br/>
          </w:r>
          <w:r>
            <w:rPr>
              <w:szCs w:val="28"/>
            </w:rPr>
            <w:tab/>
          </w:r>
          <w:r>
            <w:rPr>
              <w:szCs w:val="28"/>
            </w:rPr>
            <w:tab/>
          </w:r>
          <w:r>
            <w:rPr>
              <w:szCs w:val="28"/>
            </w:rPr>
            <w:tab/>
            <w:t>2.1.1.2) Contabilidade Gerencial</w:t>
          </w:r>
          <w:r>
            <w:rPr>
              <w:szCs w:val="28"/>
            </w:rPr>
            <w:br/>
          </w:r>
          <w:r>
            <w:rPr>
              <w:szCs w:val="28"/>
            </w:rPr>
            <w:tab/>
          </w:r>
          <w:r>
            <w:rPr>
              <w:szCs w:val="28"/>
            </w:rPr>
            <w:tab/>
          </w:r>
          <w:r>
            <w:rPr>
              <w:szCs w:val="28"/>
            </w:rPr>
            <w:tab/>
            <w:t>2.1.1.3</w:t>
          </w:r>
          <w:r>
            <w:rPr>
              <w:szCs w:val="28"/>
            </w:rPr>
            <w:t>)</w:t>
          </w:r>
          <w:r>
            <w:rPr>
              <w:szCs w:val="28"/>
            </w:rPr>
            <w:t xml:space="preserve"> Faturamento</w:t>
          </w:r>
          <w:r>
            <w:rPr>
              <w:szCs w:val="28"/>
            </w:rPr>
            <w:br/>
          </w:r>
          <w:r>
            <w:rPr>
              <w:szCs w:val="28"/>
            </w:rPr>
            <w:tab/>
          </w:r>
          <w:r>
            <w:rPr>
              <w:szCs w:val="28"/>
            </w:rPr>
            <w:tab/>
          </w:r>
          <w:r>
            <w:rPr>
              <w:szCs w:val="28"/>
            </w:rPr>
            <w:tab/>
            <w:t>2.1.1.4</w:t>
          </w:r>
          <w:r>
            <w:rPr>
              <w:szCs w:val="28"/>
            </w:rPr>
            <w:t>)</w:t>
          </w:r>
          <w:r>
            <w:rPr>
              <w:szCs w:val="28"/>
            </w:rPr>
            <w:t xml:space="preserve"> Financeiro</w:t>
          </w:r>
          <w:r>
            <w:rPr>
              <w:szCs w:val="28"/>
            </w:rPr>
            <w:br/>
          </w:r>
          <w:r>
            <w:rPr>
              <w:szCs w:val="28"/>
            </w:rPr>
            <w:tab/>
          </w:r>
          <w:r>
            <w:rPr>
              <w:szCs w:val="28"/>
            </w:rPr>
            <w:tab/>
          </w:r>
          <w:r>
            <w:rPr>
              <w:szCs w:val="28"/>
            </w:rPr>
            <w:tab/>
            <w:t>2.1.1.5</w:t>
          </w:r>
          <w:r>
            <w:rPr>
              <w:szCs w:val="28"/>
            </w:rPr>
            <w:t>)</w:t>
          </w:r>
          <w:r>
            <w:rPr>
              <w:szCs w:val="28"/>
            </w:rPr>
            <w:t xml:space="preserve"> Livros Fiscais</w:t>
          </w:r>
        </w:p>
        <w:p w:rsidR="00E46D07" w:rsidRDefault="00E46D07" w:rsidP="00E46D07">
          <w:pPr>
            <w:rPr>
              <w:szCs w:val="28"/>
            </w:rPr>
          </w:pPr>
        </w:p>
        <w:p w:rsidR="00E46D07" w:rsidRPr="00E46D07" w:rsidRDefault="00E46D07" w:rsidP="00DF68F4">
          <w:pPr>
            <w:rPr>
              <w:szCs w:val="28"/>
            </w:rPr>
          </w:pPr>
          <w:r>
            <w:rPr>
              <w:szCs w:val="28"/>
            </w:rPr>
            <w:lastRenderedPageBreak/>
            <w:tab/>
          </w:r>
          <w:r>
            <w:rPr>
              <w:szCs w:val="28"/>
            </w:rPr>
            <w:tab/>
          </w:r>
          <w:proofErr w:type="gramStart"/>
          <w:r>
            <w:rPr>
              <w:szCs w:val="28"/>
            </w:rPr>
            <w:t>2.1.2</w:t>
          </w:r>
          <w:r w:rsidRPr="008962FB">
            <w:rPr>
              <w:szCs w:val="28"/>
            </w:rPr>
            <w:t>)</w:t>
          </w:r>
          <w:proofErr w:type="gramEnd"/>
          <w:r w:rsidRPr="008962FB">
            <w:rPr>
              <w:szCs w:val="28"/>
            </w:rPr>
            <w:t xml:space="preserve"> SISTEMAS </w:t>
          </w:r>
          <w:r>
            <w:rPr>
              <w:szCs w:val="28"/>
            </w:rPr>
            <w:t>RM</w:t>
          </w:r>
          <w:r>
            <w:rPr>
              <w:szCs w:val="28"/>
            </w:rPr>
            <w:br/>
          </w:r>
          <w:r w:rsidRPr="008962FB">
            <w:rPr>
              <w:szCs w:val="28"/>
            </w:rPr>
            <w:tab/>
          </w:r>
          <w:r w:rsidRPr="008962FB">
            <w:rPr>
              <w:szCs w:val="28"/>
            </w:rPr>
            <w:tab/>
          </w:r>
          <w:r w:rsidRPr="008962FB">
            <w:rPr>
              <w:szCs w:val="28"/>
            </w:rPr>
            <w:tab/>
            <w:t>2.1.</w:t>
          </w:r>
          <w:r>
            <w:rPr>
              <w:szCs w:val="28"/>
            </w:rPr>
            <w:t>2</w:t>
          </w:r>
          <w:r w:rsidRPr="008962FB">
            <w:rPr>
              <w:szCs w:val="28"/>
            </w:rPr>
            <w:t>.</w:t>
          </w:r>
          <w:r>
            <w:rPr>
              <w:szCs w:val="28"/>
            </w:rPr>
            <w:t>1</w:t>
          </w:r>
          <w:r w:rsidRPr="008962FB">
            <w:rPr>
              <w:szCs w:val="28"/>
            </w:rPr>
            <w:t xml:space="preserve">) </w:t>
          </w:r>
          <w:r>
            <w:rPr>
              <w:szCs w:val="28"/>
            </w:rPr>
            <w:t xml:space="preserve">RM LABORE </w:t>
          </w:r>
          <w:r>
            <w:rPr>
              <w:szCs w:val="28"/>
            </w:rPr>
            <w:br/>
          </w:r>
          <w:r>
            <w:rPr>
              <w:szCs w:val="28"/>
            </w:rPr>
            <w:tab/>
          </w:r>
          <w:r>
            <w:rPr>
              <w:szCs w:val="28"/>
            </w:rPr>
            <w:tab/>
          </w:r>
          <w:r>
            <w:rPr>
              <w:szCs w:val="28"/>
            </w:rPr>
            <w:tab/>
            <w:t>2.1.2</w:t>
          </w:r>
          <w:r>
            <w:rPr>
              <w:szCs w:val="28"/>
            </w:rPr>
            <w:t>.2</w:t>
          </w:r>
          <w:r>
            <w:rPr>
              <w:szCs w:val="28"/>
            </w:rPr>
            <w:t>) RM VITAE</w:t>
          </w:r>
          <w:r>
            <w:rPr>
              <w:szCs w:val="28"/>
            </w:rPr>
            <w:br/>
          </w:r>
          <w:r>
            <w:rPr>
              <w:szCs w:val="28"/>
            </w:rPr>
            <w:tab/>
          </w:r>
          <w:r>
            <w:rPr>
              <w:szCs w:val="28"/>
            </w:rPr>
            <w:tab/>
          </w:r>
          <w:r>
            <w:rPr>
              <w:szCs w:val="28"/>
            </w:rPr>
            <w:tab/>
            <w:t>2.1.2</w:t>
          </w:r>
          <w:r>
            <w:rPr>
              <w:szCs w:val="28"/>
            </w:rPr>
            <w:t>.3)</w:t>
          </w:r>
          <w:r>
            <w:rPr>
              <w:szCs w:val="28"/>
            </w:rPr>
            <w:t xml:space="preserve"> RM TESTIS</w:t>
          </w:r>
          <w:r>
            <w:rPr>
              <w:szCs w:val="28"/>
            </w:rPr>
            <w:br/>
          </w:r>
          <w:r>
            <w:rPr>
              <w:szCs w:val="28"/>
            </w:rPr>
            <w:tab/>
          </w:r>
          <w:r>
            <w:rPr>
              <w:szCs w:val="28"/>
            </w:rPr>
            <w:tab/>
          </w:r>
          <w:r>
            <w:rPr>
              <w:szCs w:val="28"/>
            </w:rPr>
            <w:tab/>
            <w:t>2.1.2</w:t>
          </w:r>
          <w:r>
            <w:rPr>
              <w:szCs w:val="28"/>
            </w:rPr>
            <w:t>.4)</w:t>
          </w:r>
          <w:r>
            <w:rPr>
              <w:szCs w:val="28"/>
            </w:rPr>
            <w:t xml:space="preserve"> PORTAL RM</w:t>
          </w:r>
          <w:r>
            <w:rPr>
              <w:szCs w:val="28"/>
            </w:rPr>
            <w:br/>
          </w:r>
        </w:p>
        <w:p w:rsidR="008962FB" w:rsidRPr="008962FB" w:rsidRDefault="008962FB" w:rsidP="00DF68F4">
          <w:pPr>
            <w:rPr>
              <w:b/>
              <w:szCs w:val="28"/>
            </w:rPr>
          </w:pPr>
          <w:r>
            <w:rPr>
              <w:b/>
              <w:szCs w:val="28"/>
            </w:rPr>
            <w:tab/>
          </w:r>
          <w:proofErr w:type="gramStart"/>
          <w:r>
            <w:rPr>
              <w:b/>
              <w:szCs w:val="28"/>
            </w:rPr>
            <w:t>2.2)</w:t>
          </w:r>
          <w:proofErr w:type="gramEnd"/>
          <w:r>
            <w:rPr>
              <w:b/>
              <w:szCs w:val="28"/>
            </w:rPr>
            <w:t xml:space="preserve"> Criação de Interfaces e Desenvolvimento de aplicativos.</w:t>
          </w:r>
        </w:p>
        <w:p w:rsidR="008962FB" w:rsidRPr="008962FB" w:rsidRDefault="008962FB" w:rsidP="00DF68F4">
          <w:pPr>
            <w:rPr>
              <w:b/>
              <w:szCs w:val="28"/>
            </w:rPr>
          </w:pPr>
          <w:r w:rsidRPr="008962FB">
            <w:rPr>
              <w:b/>
              <w:szCs w:val="28"/>
            </w:rPr>
            <w:tab/>
          </w:r>
          <w:proofErr w:type="gramStart"/>
          <w:r w:rsidRPr="008962FB">
            <w:rPr>
              <w:b/>
              <w:szCs w:val="28"/>
            </w:rPr>
            <w:t>2.3)</w:t>
          </w:r>
          <w:proofErr w:type="gramEnd"/>
          <w:r>
            <w:rPr>
              <w:b/>
              <w:szCs w:val="28"/>
            </w:rPr>
            <w:t xml:space="preserve"> Desenvolvimento de Integrações diversas.</w:t>
          </w:r>
        </w:p>
        <w:p w:rsidR="008962FB" w:rsidRDefault="008962FB" w:rsidP="00DF68F4">
          <w:pPr>
            <w:rPr>
              <w:szCs w:val="28"/>
            </w:rPr>
          </w:pPr>
        </w:p>
        <w:p w:rsidR="008962FB" w:rsidRDefault="008962FB" w:rsidP="00DF68F4">
          <w:pPr>
            <w:rPr>
              <w:szCs w:val="28"/>
            </w:rPr>
          </w:pPr>
        </w:p>
        <w:p w:rsidR="00DF68F4" w:rsidRPr="008962FB" w:rsidRDefault="00DF68F4" w:rsidP="00DF68F4">
          <w:pPr>
            <w:rPr>
              <w:b/>
              <w:szCs w:val="28"/>
            </w:rPr>
          </w:pPr>
          <w:r w:rsidRPr="008962FB">
            <w:rPr>
              <w:b/>
              <w:szCs w:val="28"/>
            </w:rPr>
            <w:t xml:space="preserve">Não está previsto neste escopo: </w:t>
          </w:r>
        </w:p>
        <w:p w:rsidR="00DF68F4" w:rsidRPr="00DF68F4" w:rsidRDefault="008962FB" w:rsidP="00DF68F4">
          <w:pPr>
            <w:rPr>
              <w:szCs w:val="28"/>
            </w:rPr>
          </w:pPr>
          <w:r>
            <w:rPr>
              <w:szCs w:val="28"/>
            </w:rPr>
            <w:t>.</w:t>
          </w:r>
          <w:r w:rsidR="00DF68F4" w:rsidRPr="00DF68F4">
            <w:rPr>
              <w:szCs w:val="28"/>
            </w:rPr>
            <w:t>Retreinamentos por rotatividade de pessoal ou ausência dos profissionais</w:t>
          </w:r>
          <w:proofErr w:type="gramStart"/>
          <w:r w:rsidR="00DF68F4" w:rsidRPr="00DF68F4">
            <w:rPr>
              <w:szCs w:val="28"/>
            </w:rPr>
            <w:t xml:space="preserve">  </w:t>
          </w:r>
          <w:proofErr w:type="gramEnd"/>
          <w:r>
            <w:rPr>
              <w:szCs w:val="28"/>
            </w:rPr>
            <w:br/>
            <w:t>.</w:t>
          </w:r>
          <w:r w:rsidR="00DF68F4" w:rsidRPr="00DF68F4">
            <w:rPr>
              <w:szCs w:val="28"/>
            </w:rPr>
            <w:t xml:space="preserve">Manutenções em outros Sistemas não descritos na Proposta. </w:t>
          </w:r>
          <w:r>
            <w:rPr>
              <w:szCs w:val="28"/>
            </w:rPr>
            <w:br/>
            <w:t>.</w:t>
          </w:r>
          <w:r w:rsidR="00DF68F4" w:rsidRPr="00DF68F4">
            <w:rPr>
              <w:szCs w:val="28"/>
            </w:rPr>
            <w:t>Funcionalidades não contempladas no escopo deste documento.</w:t>
          </w:r>
          <w:r>
            <w:rPr>
              <w:szCs w:val="28"/>
            </w:rPr>
            <w:br/>
          </w:r>
          <w:proofErr w:type="gramStart"/>
          <w:r>
            <w:rPr>
              <w:szCs w:val="28"/>
            </w:rPr>
            <w:t>.</w:t>
          </w:r>
          <w:proofErr w:type="gramEnd"/>
          <w:r w:rsidR="00DF68F4" w:rsidRPr="00DF68F4">
            <w:rPr>
              <w:szCs w:val="28"/>
            </w:rPr>
            <w:t xml:space="preserve">Retrabalhos provocados por problemas nas atividades de responsabilidade dos usuários que implique na execução de atividades adicionais não previstas no cronograma; </w:t>
          </w:r>
        </w:p>
        <w:p w:rsidR="00DF68F4" w:rsidRPr="00DF68F4" w:rsidRDefault="00DF68F4" w:rsidP="00DF68F4">
          <w:pPr>
            <w:rPr>
              <w:szCs w:val="28"/>
            </w:rPr>
          </w:pPr>
          <w:r w:rsidRPr="00DF68F4">
            <w:rPr>
              <w:szCs w:val="28"/>
            </w:rPr>
            <w:t xml:space="preserve"> </w:t>
          </w:r>
        </w:p>
        <w:p w:rsidR="00E46D07" w:rsidRDefault="00DF68F4" w:rsidP="00E46D07">
          <w:pPr>
            <w:rPr>
              <w:b/>
              <w:szCs w:val="28"/>
            </w:rPr>
          </w:pPr>
          <w:r w:rsidRPr="00E46D07">
            <w:rPr>
              <w:b/>
              <w:szCs w:val="28"/>
            </w:rPr>
            <w:t>3 - Val</w:t>
          </w:r>
          <w:r w:rsidR="00E46D07">
            <w:rPr>
              <w:b/>
              <w:szCs w:val="28"/>
            </w:rPr>
            <w:t xml:space="preserve">ores e Condições de </w:t>
          </w:r>
          <w:proofErr w:type="gramStart"/>
          <w:r w:rsidR="00E46D07">
            <w:rPr>
              <w:b/>
              <w:szCs w:val="28"/>
            </w:rPr>
            <w:t>Pagamento :</w:t>
          </w:r>
          <w:proofErr w:type="gramEnd"/>
        </w:p>
        <w:tbl>
          <w:tblPr>
            <w:tblStyle w:val="Tabelacomgrade"/>
            <w:tblW w:w="0" w:type="auto"/>
            <w:tblLook w:val="04A0" w:firstRow="1" w:lastRow="0" w:firstColumn="1" w:lastColumn="0" w:noHBand="0" w:noVBand="1"/>
          </w:tblPr>
          <w:tblGrid>
            <w:gridCol w:w="4786"/>
            <w:gridCol w:w="3686"/>
          </w:tblGrid>
          <w:tr w:rsidR="00E46D07" w:rsidTr="00E46D07">
            <w:tc>
              <w:tcPr>
                <w:tcW w:w="4786" w:type="dxa"/>
              </w:tcPr>
              <w:p w:rsidR="00E46D07" w:rsidRPr="00E46D07" w:rsidRDefault="00E46D07" w:rsidP="00E46D07">
                <w:pPr>
                  <w:rPr>
                    <w:b/>
                    <w:szCs w:val="28"/>
                  </w:rPr>
                </w:pPr>
                <w:r w:rsidRPr="00E46D07">
                  <w:rPr>
                    <w:b/>
                    <w:szCs w:val="28"/>
                  </w:rPr>
                  <w:t>Tipo</w:t>
                </w:r>
              </w:p>
            </w:tc>
            <w:tc>
              <w:tcPr>
                <w:tcW w:w="3686" w:type="dxa"/>
              </w:tcPr>
              <w:p w:rsidR="00E46D07" w:rsidRPr="00E46D07" w:rsidRDefault="00E46D07" w:rsidP="00E46D07">
                <w:pPr>
                  <w:jc w:val="right"/>
                  <w:rPr>
                    <w:b/>
                    <w:szCs w:val="28"/>
                  </w:rPr>
                </w:pPr>
                <w:r w:rsidRPr="00E46D07">
                  <w:rPr>
                    <w:b/>
                    <w:szCs w:val="28"/>
                  </w:rPr>
                  <w:t>Valor do escopo</w:t>
                </w:r>
              </w:p>
            </w:tc>
          </w:tr>
          <w:tr w:rsidR="00E46D07" w:rsidTr="00E46D07">
            <w:tc>
              <w:tcPr>
                <w:tcW w:w="4786" w:type="dxa"/>
              </w:tcPr>
              <w:p w:rsidR="00E46D07" w:rsidRDefault="00E46D07" w:rsidP="00E46D07">
                <w:pPr>
                  <w:rPr>
                    <w:szCs w:val="28"/>
                  </w:rPr>
                </w:pPr>
                <w:proofErr w:type="gramStart"/>
                <w:r>
                  <w:rPr>
                    <w:szCs w:val="28"/>
                  </w:rPr>
                  <w:t>2.1)</w:t>
                </w:r>
                <w:proofErr w:type="gramEnd"/>
                <w:r>
                  <w:rPr>
                    <w:szCs w:val="28"/>
                  </w:rPr>
                  <w:t>Manutenção de Sistema</w:t>
                </w:r>
              </w:p>
            </w:tc>
            <w:tc>
              <w:tcPr>
                <w:tcW w:w="3686" w:type="dxa"/>
              </w:tcPr>
              <w:p w:rsidR="00E46D07" w:rsidRDefault="00E46D07" w:rsidP="00E46D07">
                <w:pPr>
                  <w:jc w:val="right"/>
                  <w:rPr>
                    <w:szCs w:val="28"/>
                  </w:rPr>
                </w:pPr>
                <w:r>
                  <w:rPr>
                    <w:szCs w:val="28"/>
                  </w:rPr>
                  <w:t>R$ 3.300,00</w:t>
                </w:r>
              </w:p>
            </w:tc>
          </w:tr>
        </w:tbl>
        <w:p w:rsidR="00E46D07" w:rsidRDefault="00E46D07" w:rsidP="00E46D07">
          <w:pPr>
            <w:rPr>
              <w:szCs w:val="28"/>
            </w:rPr>
          </w:pPr>
          <w:r>
            <w:rPr>
              <w:szCs w:val="28"/>
            </w:rPr>
            <w:t xml:space="preserve"> </w:t>
          </w:r>
        </w:p>
        <w:tbl>
          <w:tblPr>
            <w:tblStyle w:val="Tabelacomgrade"/>
            <w:tblW w:w="0" w:type="auto"/>
            <w:tblLook w:val="04A0" w:firstRow="1" w:lastRow="0" w:firstColumn="1" w:lastColumn="0" w:noHBand="0" w:noVBand="1"/>
          </w:tblPr>
          <w:tblGrid>
            <w:gridCol w:w="3936"/>
            <w:gridCol w:w="1298"/>
            <w:gridCol w:w="1743"/>
            <w:gridCol w:w="1743"/>
          </w:tblGrid>
          <w:tr w:rsidR="00E46D07" w:rsidTr="00E46D07">
            <w:tc>
              <w:tcPr>
                <w:tcW w:w="3936" w:type="dxa"/>
              </w:tcPr>
              <w:p w:rsidR="00E46D07" w:rsidRPr="00E46D07" w:rsidRDefault="00E46D07" w:rsidP="007B3BF4">
                <w:pPr>
                  <w:rPr>
                    <w:b/>
                    <w:szCs w:val="28"/>
                  </w:rPr>
                </w:pPr>
                <w:r w:rsidRPr="00E46D07">
                  <w:rPr>
                    <w:b/>
                    <w:szCs w:val="28"/>
                  </w:rPr>
                  <w:t>Tipo</w:t>
                </w:r>
              </w:p>
            </w:tc>
            <w:tc>
              <w:tcPr>
                <w:tcW w:w="1298" w:type="dxa"/>
              </w:tcPr>
              <w:p w:rsidR="00E46D07" w:rsidRPr="00E46D07" w:rsidRDefault="00E46D07" w:rsidP="00E46D07">
                <w:pPr>
                  <w:jc w:val="right"/>
                  <w:rPr>
                    <w:b/>
                    <w:szCs w:val="28"/>
                  </w:rPr>
                </w:pPr>
                <w:r w:rsidRPr="00E46D07">
                  <w:rPr>
                    <w:b/>
                    <w:szCs w:val="28"/>
                  </w:rPr>
                  <w:t xml:space="preserve">Valor </w:t>
                </w:r>
                <w:r>
                  <w:rPr>
                    <w:b/>
                    <w:szCs w:val="28"/>
                  </w:rPr>
                  <w:t>Hora</w:t>
                </w:r>
              </w:p>
            </w:tc>
            <w:tc>
              <w:tcPr>
                <w:tcW w:w="1743" w:type="dxa"/>
              </w:tcPr>
              <w:p w:rsidR="00E46D07" w:rsidRPr="00E46D07" w:rsidRDefault="00E46D07" w:rsidP="007B3BF4">
                <w:pPr>
                  <w:jc w:val="right"/>
                  <w:rPr>
                    <w:b/>
                    <w:szCs w:val="28"/>
                  </w:rPr>
                </w:pPr>
                <w:r>
                  <w:rPr>
                    <w:b/>
                    <w:szCs w:val="28"/>
                  </w:rPr>
                  <w:t>Qtde.</w:t>
                </w:r>
              </w:p>
            </w:tc>
            <w:tc>
              <w:tcPr>
                <w:tcW w:w="1743" w:type="dxa"/>
              </w:tcPr>
              <w:p w:rsidR="00E46D07" w:rsidRPr="00E46D07" w:rsidRDefault="00E46D07" w:rsidP="007B3BF4">
                <w:pPr>
                  <w:jc w:val="right"/>
                  <w:rPr>
                    <w:b/>
                    <w:szCs w:val="28"/>
                  </w:rPr>
                </w:pPr>
                <w:r>
                  <w:rPr>
                    <w:b/>
                    <w:szCs w:val="28"/>
                  </w:rPr>
                  <w:t>Total:</w:t>
                </w:r>
              </w:p>
            </w:tc>
          </w:tr>
          <w:tr w:rsidR="00E46D07" w:rsidTr="00E46D07">
            <w:tc>
              <w:tcPr>
                <w:tcW w:w="3936" w:type="dxa"/>
              </w:tcPr>
              <w:p w:rsidR="00E46D07" w:rsidRDefault="00E46D07" w:rsidP="00E46D07">
                <w:pPr>
                  <w:rPr>
                    <w:szCs w:val="28"/>
                  </w:rPr>
                </w:pPr>
                <w:proofErr w:type="gramStart"/>
                <w:r>
                  <w:rPr>
                    <w:szCs w:val="28"/>
                  </w:rPr>
                  <w:t>2.2 e 2.3</w:t>
                </w:r>
                <w:r>
                  <w:rPr>
                    <w:szCs w:val="28"/>
                  </w:rPr>
                  <w:t>)</w:t>
                </w:r>
                <w:proofErr w:type="gramEnd"/>
                <w:r>
                  <w:rPr>
                    <w:szCs w:val="28"/>
                  </w:rPr>
                  <w:t xml:space="preserve"> Criação de Interfaces e integrações</w:t>
                </w:r>
              </w:p>
            </w:tc>
            <w:tc>
              <w:tcPr>
                <w:tcW w:w="1298" w:type="dxa"/>
                <w:vAlign w:val="center"/>
              </w:tcPr>
              <w:p w:rsidR="00E46D07" w:rsidRDefault="00E46D07" w:rsidP="00E46D07">
                <w:pPr>
                  <w:jc w:val="center"/>
                  <w:rPr>
                    <w:szCs w:val="28"/>
                  </w:rPr>
                </w:pPr>
                <w:r>
                  <w:rPr>
                    <w:szCs w:val="28"/>
                  </w:rPr>
                  <w:t>R$ 100,00</w:t>
                </w:r>
              </w:p>
            </w:tc>
            <w:tc>
              <w:tcPr>
                <w:tcW w:w="1743" w:type="dxa"/>
                <w:vAlign w:val="center"/>
              </w:tcPr>
              <w:p w:rsidR="00E46D07" w:rsidRDefault="00E46D07" w:rsidP="00E46D07">
                <w:pPr>
                  <w:jc w:val="right"/>
                  <w:rPr>
                    <w:szCs w:val="28"/>
                  </w:rPr>
                </w:pPr>
                <w:proofErr w:type="gramStart"/>
                <w:r>
                  <w:rPr>
                    <w:szCs w:val="28"/>
                  </w:rPr>
                  <w:t>30 hs</w:t>
                </w:r>
                <w:proofErr w:type="gramEnd"/>
              </w:p>
            </w:tc>
            <w:tc>
              <w:tcPr>
                <w:tcW w:w="1743" w:type="dxa"/>
                <w:vAlign w:val="center"/>
              </w:tcPr>
              <w:p w:rsidR="00E46D07" w:rsidRDefault="00E46D07" w:rsidP="00E46D07">
                <w:pPr>
                  <w:jc w:val="right"/>
                  <w:rPr>
                    <w:szCs w:val="28"/>
                  </w:rPr>
                </w:pPr>
                <w:r>
                  <w:rPr>
                    <w:szCs w:val="28"/>
                  </w:rPr>
                  <w:t>R$ 3.000,00</w:t>
                </w:r>
              </w:p>
            </w:tc>
          </w:tr>
          <w:tr w:rsidR="00E46D07" w:rsidTr="00E46D07">
            <w:tc>
              <w:tcPr>
                <w:tcW w:w="3936" w:type="dxa"/>
              </w:tcPr>
              <w:p w:rsidR="00E46D07" w:rsidRDefault="00E46D07" w:rsidP="00E46D07">
                <w:pPr>
                  <w:rPr>
                    <w:szCs w:val="28"/>
                  </w:rPr>
                </w:pPr>
              </w:p>
            </w:tc>
            <w:tc>
              <w:tcPr>
                <w:tcW w:w="1298" w:type="dxa"/>
              </w:tcPr>
              <w:p w:rsidR="00E46D07" w:rsidRDefault="00E46D07" w:rsidP="007B3BF4">
                <w:pPr>
                  <w:jc w:val="right"/>
                  <w:rPr>
                    <w:szCs w:val="28"/>
                  </w:rPr>
                </w:pPr>
              </w:p>
            </w:tc>
            <w:tc>
              <w:tcPr>
                <w:tcW w:w="1743" w:type="dxa"/>
              </w:tcPr>
              <w:p w:rsidR="00E46D07" w:rsidRDefault="00E46D07" w:rsidP="007B3BF4">
                <w:pPr>
                  <w:jc w:val="right"/>
                  <w:rPr>
                    <w:szCs w:val="28"/>
                  </w:rPr>
                </w:pPr>
              </w:p>
            </w:tc>
            <w:tc>
              <w:tcPr>
                <w:tcW w:w="1743" w:type="dxa"/>
              </w:tcPr>
              <w:p w:rsidR="00E46D07" w:rsidRDefault="00E46D07" w:rsidP="007B3BF4">
                <w:pPr>
                  <w:jc w:val="right"/>
                  <w:rPr>
                    <w:szCs w:val="28"/>
                  </w:rPr>
                </w:pPr>
              </w:p>
            </w:tc>
          </w:tr>
        </w:tbl>
        <w:p w:rsidR="00DF68F4" w:rsidRPr="00E46D07" w:rsidRDefault="00E46D07" w:rsidP="00E46D07">
          <w:pPr>
            <w:rPr>
              <w:b/>
              <w:szCs w:val="28"/>
            </w:rPr>
          </w:pPr>
          <w:r>
            <w:rPr>
              <w:szCs w:val="28"/>
            </w:rPr>
            <w:br/>
          </w:r>
          <w:r>
            <w:rPr>
              <w:b/>
              <w:szCs w:val="28"/>
            </w:rPr>
            <w:t>* Horas não Utilizadas no mês é acumulativo para utilização em outro período.</w:t>
          </w:r>
        </w:p>
        <w:tbl>
          <w:tblPr>
            <w:tblStyle w:val="Tabelacomgrade"/>
            <w:tblW w:w="0" w:type="auto"/>
            <w:tblLook w:val="04A0" w:firstRow="1" w:lastRow="0" w:firstColumn="1" w:lastColumn="0" w:noHBand="0" w:noVBand="1"/>
          </w:tblPr>
          <w:tblGrid>
            <w:gridCol w:w="4786"/>
            <w:gridCol w:w="3686"/>
          </w:tblGrid>
          <w:tr w:rsidR="00287010" w:rsidTr="007B3BF4">
            <w:tc>
              <w:tcPr>
                <w:tcW w:w="4786" w:type="dxa"/>
              </w:tcPr>
              <w:p w:rsidR="00287010" w:rsidRPr="00E46D07" w:rsidRDefault="00287010" w:rsidP="007B3BF4">
                <w:pPr>
                  <w:rPr>
                    <w:b/>
                    <w:szCs w:val="28"/>
                  </w:rPr>
                </w:pPr>
                <w:r>
                  <w:rPr>
                    <w:b/>
                    <w:szCs w:val="28"/>
                  </w:rPr>
                  <w:t>Total da Proposta:</w:t>
                </w:r>
              </w:p>
            </w:tc>
            <w:tc>
              <w:tcPr>
                <w:tcW w:w="3686" w:type="dxa"/>
              </w:tcPr>
              <w:p w:rsidR="00287010" w:rsidRPr="00E46D07" w:rsidRDefault="00287010" w:rsidP="00287010">
                <w:pPr>
                  <w:jc w:val="right"/>
                  <w:rPr>
                    <w:b/>
                    <w:szCs w:val="28"/>
                  </w:rPr>
                </w:pPr>
                <w:r>
                  <w:rPr>
                    <w:szCs w:val="28"/>
                  </w:rPr>
                  <w:t xml:space="preserve">R$ </w:t>
                </w:r>
                <w:r>
                  <w:rPr>
                    <w:szCs w:val="28"/>
                  </w:rPr>
                  <w:t>6</w:t>
                </w:r>
                <w:r>
                  <w:rPr>
                    <w:szCs w:val="28"/>
                  </w:rPr>
                  <w:t>.300,00</w:t>
                </w:r>
              </w:p>
            </w:tc>
          </w:tr>
        </w:tbl>
        <w:p w:rsidR="00E46D07" w:rsidRDefault="00E46D07" w:rsidP="00DF68F4">
          <w:pPr>
            <w:rPr>
              <w:szCs w:val="28"/>
            </w:rPr>
          </w:pPr>
        </w:p>
        <w:p w:rsidR="00287010" w:rsidRDefault="00DF68F4" w:rsidP="00DF68F4">
          <w:pPr>
            <w:rPr>
              <w:szCs w:val="28"/>
            </w:rPr>
          </w:pPr>
          <w:r w:rsidRPr="00287010">
            <w:rPr>
              <w:b/>
              <w:szCs w:val="28"/>
            </w:rPr>
            <w:t>3.2 - Condições de Pagamento:</w:t>
          </w:r>
          <w:r w:rsidR="00287010">
            <w:rPr>
              <w:szCs w:val="28"/>
            </w:rPr>
            <w:br/>
            <w:t xml:space="preserve">Vigência: </w:t>
          </w:r>
          <w:proofErr w:type="gramStart"/>
          <w:r w:rsidR="00287010">
            <w:rPr>
              <w:szCs w:val="28"/>
            </w:rPr>
            <w:t>1</w:t>
          </w:r>
          <w:proofErr w:type="gramEnd"/>
          <w:r w:rsidR="00287010">
            <w:rPr>
              <w:szCs w:val="28"/>
            </w:rPr>
            <w:t>(um) Ano apartir da assinatura do mesmo.</w:t>
          </w:r>
          <w:r w:rsidR="00287010">
            <w:rPr>
              <w:szCs w:val="28"/>
            </w:rPr>
            <w:br/>
          </w:r>
          <w:r w:rsidRPr="00DF68F4">
            <w:rPr>
              <w:szCs w:val="28"/>
            </w:rPr>
            <w:t>Vencimento</w:t>
          </w:r>
          <w:r w:rsidR="00287010">
            <w:rPr>
              <w:szCs w:val="28"/>
            </w:rPr>
            <w:t>: Dia 10</w:t>
          </w:r>
          <w:r w:rsidR="00287010">
            <w:rPr>
              <w:szCs w:val="28"/>
            </w:rPr>
            <w:br/>
            <w:t>Valor: R$ 6.300,00</w:t>
          </w:r>
        </w:p>
        <w:p w:rsidR="00DF68F4" w:rsidRPr="00DF68F4" w:rsidRDefault="00287010" w:rsidP="00DF68F4">
          <w:pPr>
            <w:rPr>
              <w:szCs w:val="28"/>
            </w:rPr>
          </w:pPr>
          <w:r>
            <w:rPr>
              <w:szCs w:val="28"/>
            </w:rPr>
            <w:br/>
          </w:r>
          <w:r w:rsidR="00DF68F4" w:rsidRPr="00DF68F4">
            <w:rPr>
              <w:szCs w:val="28"/>
            </w:rPr>
            <w:t xml:space="preserve">4 - Condições </w:t>
          </w:r>
          <w:bookmarkStart w:id="0" w:name="_GoBack"/>
          <w:bookmarkEnd w:id="0"/>
          <w:r w:rsidR="00DF68F4" w:rsidRPr="00DF68F4">
            <w:rPr>
              <w:szCs w:val="28"/>
            </w:rPr>
            <w:t xml:space="preserve">Gerais  </w:t>
          </w:r>
          <w:proofErr w:type="gramStart"/>
        </w:p>
        <w:p w:rsidR="00DF68F4" w:rsidRPr="00DF68F4" w:rsidRDefault="00DF68F4" w:rsidP="00DF68F4">
          <w:pPr>
            <w:rPr>
              <w:szCs w:val="28"/>
            </w:rPr>
          </w:pPr>
          <w:proofErr w:type="gramEnd"/>
          <w:r w:rsidRPr="00DF68F4">
            <w:rPr>
              <w:szCs w:val="28"/>
            </w:rPr>
            <w:t xml:space="preserve">Os Preços acima já estão inclusos de impostos. Os Preços mencionados nesta proposta serão reajustados anualmente, de acordo com a variação do IGP-M/FGV ou, no caso de sua extinção, por outro índice avençado pelas partes. Caso reduza-se a periodicidade mínima de reajuste admitida em lei, os Preços passarão a ser reajustado na menor </w:t>
          </w:r>
          <w:r w:rsidRPr="00DF68F4">
            <w:rPr>
              <w:szCs w:val="28"/>
            </w:rPr>
            <w:lastRenderedPageBreak/>
            <w:t xml:space="preserve">periodicidade permitida. Se tratar de um projeto fechado, os preços estabelecidos nesta proposta comercial não sofrerão qualquer reajuste monetário em seu valor. Quando tratar de prestações periódicas, os preços mencionados nesta proposta serão reajustados anualmente, de acordo com a variação do IGP-M/FGV ou, no caso de sua extinção, por outro índice avençado pelas partes. Caso reduza-se a periodicidade mínima de reajuste admitida em lei, os Preços passarão a ser reajustado na menor periodicidade permitida. Os Serviços de Implantação serão executados de segunda </w:t>
          </w:r>
          <w:proofErr w:type="gramStart"/>
          <w:r w:rsidRPr="00DF68F4">
            <w:rPr>
              <w:szCs w:val="28"/>
            </w:rPr>
            <w:t>à</w:t>
          </w:r>
          <w:proofErr w:type="gramEnd"/>
          <w:r w:rsidRPr="00DF68F4">
            <w:rPr>
              <w:szCs w:val="28"/>
            </w:rPr>
            <w:t xml:space="preserve"> </w:t>
          </w:r>
          <w:r w:rsidR="00287010">
            <w:rPr>
              <w:szCs w:val="28"/>
            </w:rPr>
            <w:t>segunda</w:t>
          </w:r>
          <w:r w:rsidRPr="00DF68F4">
            <w:rPr>
              <w:szCs w:val="28"/>
            </w:rPr>
            <w:t>, das 9h00 às 18h00, exceto feriados. Um acréscimo de 50% sobre as taxas horárias estipuladas acima será aplicável, caso o Cliente solicite a execução dos Serviços de</w:t>
          </w:r>
          <w:r w:rsidR="00287010">
            <w:rPr>
              <w:szCs w:val="28"/>
            </w:rPr>
            <w:t xml:space="preserve"> Implantação fora desse horário</w:t>
          </w:r>
          <w:r w:rsidRPr="00DF68F4">
            <w:rPr>
              <w:szCs w:val="28"/>
            </w:rPr>
            <w:t>. O traslado para o atendimento de clientes é cobrado com base no valor/hora despendido pelo profissional envolvido vezes um número/horas padrão para percorrer a distância entre a pr</w:t>
          </w:r>
          <w:r w:rsidR="00287010">
            <w:rPr>
              <w:szCs w:val="28"/>
            </w:rPr>
            <w:t>estadora de serviço e o cliente</w:t>
          </w:r>
          <w:r w:rsidRPr="00DF68F4">
            <w:rPr>
              <w:szCs w:val="28"/>
            </w:rPr>
            <w:t xml:space="preserve">. Despesas de viagens (hotel, traslado, alimentação, entre outras) para visitas a localidades fora do município ou cidade do Cliente, serão de responsabilidades do Cliente. Os custos e prazos fixados para a execução dos Serviços de Implantação são baseados na estrutura definida para a Equipe de Projeto do Cliente e na dedicação mínima estipulada para seus integrantes, conforme descrito no Plano de Projeto. Os serviços agendados poderão ser cancelados, desde que para tanto o Cliente notifique </w:t>
          </w:r>
          <w:r w:rsidR="00287010">
            <w:rPr>
              <w:szCs w:val="28"/>
            </w:rPr>
            <w:t>o Contratado</w:t>
          </w:r>
          <w:r w:rsidRPr="00DF68F4">
            <w:rPr>
              <w:szCs w:val="28"/>
            </w:rPr>
            <w:t xml:space="preserve"> por </w:t>
          </w:r>
          <w:r w:rsidR="00287010">
            <w:rPr>
              <w:szCs w:val="28"/>
            </w:rPr>
            <w:t>email</w:t>
          </w:r>
          <w:r w:rsidRPr="00DF68F4">
            <w:rPr>
              <w:szCs w:val="28"/>
            </w:rPr>
            <w:t>, com antecedência mínima de 48 (quarenta e oito) horas. Caso sejam necessárias novas atividades de serviços de implantação, não previstas no escopo deste projeto, estas deverão ser estudadas e avaliadas pelos responsáveis do Projeto (</w:t>
          </w:r>
          <w:r w:rsidR="00287010">
            <w:rPr>
              <w:szCs w:val="28"/>
            </w:rPr>
            <w:t>Contratado</w:t>
          </w:r>
          <w:r w:rsidRPr="00DF68F4">
            <w:rPr>
              <w:szCs w:val="28"/>
            </w:rPr>
            <w:t xml:space="preserve"> e Cliente), a fim de decidir se o projeto em questão deve contemplar tal alteração de escopo. Quaisquer retrabalhos em virtude de mudanças de definições previamente acordadas, atrasos nas validações de rotinas por parte do cliente, ociosidade de profissionais por motivos alheios ou motivos internos do cliente, acarretarão em custos adicionais que serão justificados, e que se integrarão à documentação do projeto, para posterior faturamento conforme o número de horas despendidas. A presente proposta comercial é válida por 30 dias contados da sua emissão.       </w:t>
          </w:r>
        </w:p>
        <w:p w:rsidR="00DF68F4" w:rsidRPr="00DF68F4" w:rsidRDefault="00DF68F4" w:rsidP="00DF68F4">
          <w:pPr>
            <w:rPr>
              <w:szCs w:val="28"/>
            </w:rPr>
          </w:pPr>
          <w:r w:rsidRPr="00DF68F4">
            <w:rPr>
              <w:szCs w:val="28"/>
            </w:rPr>
            <w:t xml:space="preserve"> </w:t>
          </w:r>
        </w:p>
        <w:p w:rsidR="00287010" w:rsidRDefault="00287010" w:rsidP="00DF68F4">
          <w:pPr>
            <w:rPr>
              <w:szCs w:val="28"/>
            </w:rPr>
          </w:pPr>
          <w:r>
            <w:rPr>
              <w:szCs w:val="28"/>
            </w:rPr>
            <w:br/>
          </w:r>
          <w:r>
            <w:rPr>
              <w:szCs w:val="28"/>
            </w:rPr>
            <w:br/>
          </w:r>
          <w:r>
            <w:rPr>
              <w:szCs w:val="28"/>
            </w:rPr>
            <w:br/>
          </w:r>
          <w:r>
            <w:rPr>
              <w:szCs w:val="28"/>
            </w:rPr>
            <w:br/>
          </w:r>
          <w:r>
            <w:rPr>
              <w:szCs w:val="28"/>
            </w:rPr>
            <w:br/>
          </w:r>
          <w:r>
            <w:rPr>
              <w:szCs w:val="28"/>
            </w:rPr>
            <w:br/>
          </w:r>
          <w:r>
            <w:rPr>
              <w:szCs w:val="28"/>
            </w:rPr>
            <w:br/>
          </w:r>
          <w:r>
            <w:rPr>
              <w:szCs w:val="28"/>
            </w:rPr>
            <w:br/>
          </w:r>
          <w:r>
            <w:rPr>
              <w:szCs w:val="28"/>
            </w:rPr>
            <w:br/>
          </w:r>
          <w:r>
            <w:rPr>
              <w:szCs w:val="28"/>
            </w:rPr>
            <w:br/>
          </w:r>
          <w:r>
            <w:rPr>
              <w:szCs w:val="28"/>
            </w:rPr>
            <w:br/>
          </w:r>
          <w:r>
            <w:rPr>
              <w:szCs w:val="28"/>
            </w:rPr>
            <w:br/>
          </w:r>
          <w:r>
            <w:rPr>
              <w:szCs w:val="28"/>
            </w:rPr>
            <w:br/>
          </w:r>
        </w:p>
        <w:p w:rsidR="00287010" w:rsidRDefault="00287010" w:rsidP="00DF68F4">
          <w:pPr>
            <w:rPr>
              <w:szCs w:val="28"/>
            </w:rPr>
          </w:pPr>
        </w:p>
        <w:p w:rsidR="00DF68F4" w:rsidRPr="00DF68F4" w:rsidRDefault="00287010" w:rsidP="00DF68F4">
          <w:pPr>
            <w:rPr>
              <w:szCs w:val="28"/>
            </w:rPr>
          </w:pPr>
          <w:r>
            <w:rPr>
              <w:szCs w:val="28"/>
            </w:rPr>
            <w:br/>
          </w:r>
          <w:r w:rsidR="00DF68F4" w:rsidRPr="00DF68F4">
            <w:rPr>
              <w:szCs w:val="28"/>
            </w:rPr>
            <w:t xml:space="preserve">      </w:t>
          </w:r>
        </w:p>
        <w:p w:rsidR="00DF68F4" w:rsidRPr="00287010" w:rsidRDefault="00DF68F4" w:rsidP="00DF68F4">
          <w:pPr>
            <w:rPr>
              <w:b/>
              <w:szCs w:val="28"/>
            </w:rPr>
          </w:pPr>
          <w:proofErr w:type="gramStart"/>
          <w:r w:rsidRPr="00287010">
            <w:rPr>
              <w:b/>
              <w:szCs w:val="28"/>
            </w:rPr>
            <w:lastRenderedPageBreak/>
            <w:t>4 - Contrato</w:t>
          </w:r>
          <w:proofErr w:type="gramEnd"/>
          <w:r w:rsidRPr="00287010">
            <w:rPr>
              <w:b/>
              <w:szCs w:val="28"/>
            </w:rPr>
            <w:t xml:space="preserve"> de Prestação de Serviços  </w:t>
          </w:r>
        </w:p>
        <w:p w:rsidR="00DF68F4" w:rsidRPr="00DF68F4" w:rsidRDefault="00DF68F4" w:rsidP="00DF68F4">
          <w:pPr>
            <w:rPr>
              <w:szCs w:val="28"/>
            </w:rPr>
          </w:pPr>
          <w:r w:rsidRPr="00DF68F4">
            <w:rPr>
              <w:szCs w:val="28"/>
            </w:rPr>
            <w:t xml:space="preserve">O Cliente declara que recebeu uma cópia do Contrato, reviu seus termos e condições e apõe sua assinatura abaixo, a fim de consignar sua concordância com os termos e condições do Contrato. Os termos e condições do Contrato, juntamente com esta Proposta, regerão esta contratação. O Contrato encontra-se registrado no </w:t>
          </w:r>
          <w:r w:rsidR="00287010">
            <w:rPr>
              <w:szCs w:val="28"/>
            </w:rPr>
            <w:t>5º</w:t>
          </w:r>
          <w:r w:rsidRPr="00DF68F4">
            <w:rPr>
              <w:szCs w:val="28"/>
            </w:rPr>
            <w:t xml:space="preserve"> Registro de Títul</w:t>
          </w:r>
          <w:r w:rsidR="00287010">
            <w:rPr>
              <w:szCs w:val="28"/>
            </w:rPr>
            <w:t>os e Documentos da cidade de Cuiabá.</w:t>
          </w:r>
        </w:p>
        <w:p w:rsidR="00DF68F4" w:rsidRPr="00DF68F4" w:rsidRDefault="00DF68F4" w:rsidP="00DF68F4">
          <w:pPr>
            <w:rPr>
              <w:szCs w:val="28"/>
            </w:rPr>
          </w:pPr>
          <w:r w:rsidRPr="00DF68F4">
            <w:rPr>
              <w:szCs w:val="28"/>
            </w:rPr>
            <w:t xml:space="preserve">Cuiaba, </w:t>
          </w:r>
          <w:r w:rsidR="00287010">
            <w:rPr>
              <w:szCs w:val="28"/>
            </w:rPr>
            <w:t>26</w:t>
          </w:r>
          <w:r w:rsidRPr="00DF68F4">
            <w:rPr>
              <w:szCs w:val="28"/>
            </w:rPr>
            <w:t xml:space="preserve"> de </w:t>
          </w:r>
          <w:r w:rsidR="00287010">
            <w:rPr>
              <w:szCs w:val="28"/>
            </w:rPr>
            <w:t>Março</w:t>
          </w:r>
          <w:r w:rsidRPr="00DF68F4">
            <w:rPr>
              <w:szCs w:val="28"/>
            </w:rPr>
            <w:t xml:space="preserve"> de </w:t>
          </w:r>
          <w:proofErr w:type="gramStart"/>
          <w:r w:rsidRPr="00DF68F4">
            <w:rPr>
              <w:szCs w:val="28"/>
            </w:rPr>
            <w:t>201</w:t>
          </w:r>
          <w:r w:rsidR="00287010">
            <w:rPr>
              <w:szCs w:val="28"/>
            </w:rPr>
            <w:t>3</w:t>
          </w:r>
          <w:proofErr w:type="gramEnd"/>
          <w:r w:rsidRPr="00DF68F4">
            <w:rPr>
              <w:szCs w:val="28"/>
            </w:rPr>
            <w:t xml:space="preserve">  </w:t>
          </w:r>
        </w:p>
        <w:p w:rsidR="00DF68F4" w:rsidRPr="00DF68F4" w:rsidRDefault="00DF68F4" w:rsidP="00DF68F4">
          <w:pPr>
            <w:rPr>
              <w:szCs w:val="28"/>
            </w:rPr>
          </w:pPr>
          <w:r w:rsidRPr="00DF68F4">
            <w:rPr>
              <w:szCs w:val="28"/>
            </w:rPr>
            <w:t>ASSINATURAS DOS REPRESENTANTES LEGAIS PELO CLIENTE MEGA ADMINISTRADORA,</w:t>
          </w:r>
          <w:proofErr w:type="gramStart"/>
          <w:r w:rsidRPr="00DF68F4">
            <w:rPr>
              <w:szCs w:val="28"/>
            </w:rPr>
            <w:t xml:space="preserve">   </w:t>
          </w:r>
        </w:p>
        <w:p w:rsidR="00DF68F4" w:rsidRPr="00DF68F4" w:rsidRDefault="00DF68F4" w:rsidP="00DF68F4">
          <w:pPr>
            <w:rPr>
              <w:szCs w:val="28"/>
            </w:rPr>
          </w:pPr>
          <w:proofErr w:type="gramEnd"/>
          <w:r w:rsidRPr="00DF68F4">
            <w:rPr>
              <w:szCs w:val="28"/>
            </w:rPr>
            <w:t>____________________________________________________ Nome:</w:t>
          </w:r>
          <w:proofErr w:type="gramStart"/>
          <w:r w:rsidRPr="00DF68F4">
            <w:rPr>
              <w:szCs w:val="28"/>
            </w:rPr>
            <w:t>………………………………………………………………………………</w:t>
          </w:r>
          <w:proofErr w:type="gramEnd"/>
          <w:r w:rsidRPr="00DF68F4">
            <w:rPr>
              <w:szCs w:val="28"/>
            </w:rPr>
            <w:t xml:space="preserve"> Cargo:…………………………………………… RG:……………………………   </w:t>
          </w:r>
        </w:p>
        <w:p w:rsidR="00DF68F4" w:rsidRPr="00DF68F4" w:rsidRDefault="00DF68F4" w:rsidP="00DF68F4">
          <w:pPr>
            <w:rPr>
              <w:szCs w:val="28"/>
            </w:rPr>
          </w:pPr>
          <w:r w:rsidRPr="00DF68F4">
            <w:rPr>
              <w:szCs w:val="28"/>
            </w:rPr>
            <w:t>____________________________________________________ Nome:</w:t>
          </w:r>
          <w:proofErr w:type="gramStart"/>
          <w:r w:rsidRPr="00DF68F4">
            <w:rPr>
              <w:szCs w:val="28"/>
            </w:rPr>
            <w:t>………………………………………………………………………………</w:t>
          </w:r>
          <w:proofErr w:type="gramEnd"/>
          <w:r w:rsidRPr="00DF68F4">
            <w:rPr>
              <w:szCs w:val="28"/>
            </w:rPr>
            <w:t xml:space="preserve"> Cargo:…………………………………………… RG:…………………………… </w:t>
          </w:r>
        </w:p>
        <w:p w:rsidR="00287010" w:rsidRPr="00DF68F4" w:rsidRDefault="00287010" w:rsidP="00287010">
          <w:pPr>
            <w:rPr>
              <w:szCs w:val="28"/>
            </w:rPr>
          </w:pPr>
        </w:p>
        <w:p w:rsidR="00DF68F4" w:rsidRPr="00DF68F4" w:rsidRDefault="00DF68F4" w:rsidP="00DF68F4">
          <w:pPr>
            <w:rPr>
              <w:szCs w:val="28"/>
            </w:rPr>
          </w:pPr>
          <w:r w:rsidRPr="00DF68F4">
            <w:rPr>
              <w:szCs w:val="28"/>
            </w:rPr>
            <w:t>TESTEMUNHAS</w:t>
          </w:r>
          <w:proofErr w:type="gramStart"/>
          <w:r w:rsidRPr="00DF68F4">
            <w:rPr>
              <w:szCs w:val="28"/>
            </w:rPr>
            <w:t xml:space="preserve">    </w:t>
          </w:r>
        </w:p>
        <w:p w:rsidR="00DF68F4" w:rsidRPr="00DF68F4" w:rsidRDefault="00DF68F4" w:rsidP="00DF68F4">
          <w:pPr>
            <w:rPr>
              <w:szCs w:val="28"/>
            </w:rPr>
          </w:pPr>
          <w:proofErr w:type="gramEnd"/>
          <w:r w:rsidRPr="00DF68F4">
            <w:rPr>
              <w:szCs w:val="28"/>
            </w:rPr>
            <w:t>____________________________________________________ Nome:</w:t>
          </w:r>
          <w:proofErr w:type="gramStart"/>
          <w:r w:rsidRPr="00DF68F4">
            <w:rPr>
              <w:szCs w:val="28"/>
            </w:rPr>
            <w:t>………………………………………………………………………………</w:t>
          </w:r>
          <w:proofErr w:type="gramEnd"/>
          <w:r w:rsidRPr="00DF68F4">
            <w:rPr>
              <w:szCs w:val="28"/>
            </w:rPr>
            <w:t xml:space="preserve"> Cargo:…………………………………………… RG:……………………………    </w:t>
          </w:r>
        </w:p>
        <w:p w:rsidR="00DF68F4" w:rsidRPr="00287010" w:rsidRDefault="00DF68F4" w:rsidP="00DF68F4">
          <w:pPr>
            <w:rPr>
              <w:szCs w:val="28"/>
            </w:rPr>
          </w:pPr>
          <w:r w:rsidRPr="00DF68F4">
            <w:rPr>
              <w:szCs w:val="28"/>
            </w:rPr>
            <w:t>_________________________________________________ Nome:</w:t>
          </w:r>
          <w:proofErr w:type="gramStart"/>
          <w:r w:rsidRPr="00DF68F4">
            <w:rPr>
              <w:szCs w:val="28"/>
            </w:rPr>
            <w:t>………………………………………………………………………………</w:t>
          </w:r>
          <w:proofErr w:type="gramEnd"/>
          <w:r w:rsidRPr="00DF68F4">
            <w:rPr>
              <w:szCs w:val="28"/>
            </w:rPr>
            <w:t xml:space="preserve"> Cargo:………</w:t>
          </w:r>
          <w:r w:rsidR="00287010">
            <w:rPr>
              <w:szCs w:val="28"/>
            </w:rPr>
            <w:t xml:space="preserve">…………………………………… RG:……………………………  </w:t>
          </w:r>
        </w:p>
      </w:sdtContent>
    </w:sdt>
    <w:sectPr w:rsidR="00DF68F4" w:rsidRPr="00287010" w:rsidSect="00DF68F4">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06516"/>
    <w:multiLevelType w:val="hybridMultilevel"/>
    <w:tmpl w:val="7560410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8F4"/>
    <w:rsid w:val="00287010"/>
    <w:rsid w:val="002D4D81"/>
    <w:rsid w:val="007852B8"/>
    <w:rsid w:val="008962FB"/>
    <w:rsid w:val="00DF68F4"/>
    <w:rsid w:val="00E46D0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DF68F4"/>
    <w:pPr>
      <w:spacing w:after="0" w:line="240" w:lineRule="auto"/>
    </w:pPr>
    <w:rPr>
      <w:rFonts w:eastAsiaTheme="minorEastAsia"/>
      <w:lang w:eastAsia="pt-PT"/>
    </w:rPr>
  </w:style>
  <w:style w:type="character" w:customStyle="1" w:styleId="SemEspaamentoChar">
    <w:name w:val="Sem Espaçamento Char"/>
    <w:basedOn w:val="Fontepargpadro"/>
    <w:link w:val="SemEspaamento"/>
    <w:uiPriority w:val="1"/>
    <w:rsid w:val="00DF68F4"/>
    <w:rPr>
      <w:rFonts w:eastAsiaTheme="minorEastAsia"/>
      <w:lang w:eastAsia="pt-PT"/>
    </w:rPr>
  </w:style>
  <w:style w:type="paragraph" w:styleId="Textodebalo">
    <w:name w:val="Balloon Text"/>
    <w:basedOn w:val="Normal"/>
    <w:link w:val="TextodebaloChar"/>
    <w:uiPriority w:val="99"/>
    <w:semiHidden/>
    <w:unhideWhenUsed/>
    <w:rsid w:val="00DF68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68F4"/>
    <w:rPr>
      <w:rFonts w:ascii="Tahoma" w:hAnsi="Tahoma" w:cs="Tahoma"/>
      <w:sz w:val="16"/>
      <w:szCs w:val="16"/>
    </w:rPr>
  </w:style>
  <w:style w:type="paragraph" w:styleId="PargrafodaLista">
    <w:name w:val="List Paragraph"/>
    <w:basedOn w:val="Normal"/>
    <w:uiPriority w:val="34"/>
    <w:qFormat/>
    <w:rsid w:val="00DF68F4"/>
    <w:pPr>
      <w:ind w:left="720"/>
      <w:contextualSpacing/>
    </w:pPr>
  </w:style>
  <w:style w:type="table" w:styleId="Tabelacomgrade">
    <w:name w:val="Table Grid"/>
    <w:basedOn w:val="Tabelanormal"/>
    <w:uiPriority w:val="59"/>
    <w:rsid w:val="00E46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DF68F4"/>
    <w:pPr>
      <w:spacing w:after="0" w:line="240" w:lineRule="auto"/>
    </w:pPr>
    <w:rPr>
      <w:rFonts w:eastAsiaTheme="minorEastAsia"/>
      <w:lang w:eastAsia="pt-PT"/>
    </w:rPr>
  </w:style>
  <w:style w:type="character" w:customStyle="1" w:styleId="SemEspaamentoChar">
    <w:name w:val="Sem Espaçamento Char"/>
    <w:basedOn w:val="Fontepargpadro"/>
    <w:link w:val="SemEspaamento"/>
    <w:uiPriority w:val="1"/>
    <w:rsid w:val="00DF68F4"/>
    <w:rPr>
      <w:rFonts w:eastAsiaTheme="minorEastAsia"/>
      <w:lang w:eastAsia="pt-PT"/>
    </w:rPr>
  </w:style>
  <w:style w:type="paragraph" w:styleId="Textodebalo">
    <w:name w:val="Balloon Text"/>
    <w:basedOn w:val="Normal"/>
    <w:link w:val="TextodebaloChar"/>
    <w:uiPriority w:val="99"/>
    <w:semiHidden/>
    <w:unhideWhenUsed/>
    <w:rsid w:val="00DF68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68F4"/>
    <w:rPr>
      <w:rFonts w:ascii="Tahoma" w:hAnsi="Tahoma" w:cs="Tahoma"/>
      <w:sz w:val="16"/>
      <w:szCs w:val="16"/>
    </w:rPr>
  </w:style>
  <w:style w:type="paragraph" w:styleId="PargrafodaLista">
    <w:name w:val="List Paragraph"/>
    <w:basedOn w:val="Normal"/>
    <w:uiPriority w:val="34"/>
    <w:qFormat/>
    <w:rsid w:val="00DF68F4"/>
    <w:pPr>
      <w:ind w:left="720"/>
      <w:contextualSpacing/>
    </w:pPr>
  </w:style>
  <w:style w:type="table" w:styleId="Tabelacomgrade">
    <w:name w:val="Table Grid"/>
    <w:basedOn w:val="Tabelanormal"/>
    <w:uiPriority w:val="59"/>
    <w:rsid w:val="00E46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45C2B90A9948DDAC79B47ED1AF4255"/>
        <w:category>
          <w:name w:val="Geral"/>
          <w:gallery w:val="placeholder"/>
        </w:category>
        <w:types>
          <w:type w:val="bbPlcHdr"/>
        </w:types>
        <w:behaviors>
          <w:behavior w:val="content"/>
        </w:behaviors>
        <w:guid w:val="{31DF586B-D866-4BF2-97F5-159980CBCE3A}"/>
      </w:docPartPr>
      <w:docPartBody>
        <w:p w:rsidR="00000000" w:rsidRDefault="00762A12" w:rsidP="00762A12">
          <w:pPr>
            <w:pStyle w:val="3145C2B90A9948DDAC79B47ED1AF4255"/>
          </w:pPr>
          <w:r>
            <w:rPr>
              <w:rFonts w:asciiTheme="majorHAnsi" w:eastAsiaTheme="majorEastAsia" w:hAnsiTheme="majorHAnsi" w:cstheme="majorBidi"/>
              <w:b/>
              <w:bCs/>
              <w:color w:val="FFFFFF" w:themeColor="background1"/>
              <w:sz w:val="72"/>
              <w:szCs w:val="72"/>
              <w:lang w:val="pt-BR"/>
            </w:rPr>
            <w:t>[Ano]</w:t>
          </w:r>
        </w:p>
      </w:docPartBody>
    </w:docPart>
    <w:docPart>
      <w:docPartPr>
        <w:name w:val="1FC00F7A248E4D84BEBF2FA5474A35FB"/>
        <w:category>
          <w:name w:val="Geral"/>
          <w:gallery w:val="placeholder"/>
        </w:category>
        <w:types>
          <w:type w:val="bbPlcHdr"/>
        </w:types>
        <w:behaviors>
          <w:behavior w:val="content"/>
        </w:behaviors>
        <w:guid w:val="{D30B4488-F732-47B4-8F45-388F1E325D54}"/>
      </w:docPartPr>
      <w:docPartBody>
        <w:p w:rsidR="00000000" w:rsidRDefault="00762A12" w:rsidP="00762A12">
          <w:pPr>
            <w:pStyle w:val="1FC00F7A248E4D84BEBF2FA5474A35FB"/>
          </w:pPr>
          <w:r>
            <w:rPr>
              <w:b/>
              <w:bCs/>
              <w:caps/>
              <w:sz w:val="72"/>
              <w:szCs w:val="72"/>
              <w:lang w:val="pt-BR"/>
            </w:rPr>
            <w:t>Digite o título do documento</w:t>
          </w:r>
        </w:p>
      </w:docPartBody>
    </w:docPart>
    <w:docPart>
      <w:docPartPr>
        <w:name w:val="50D5C2C068FB4E3B93970BC6E9FE8B8C"/>
        <w:category>
          <w:name w:val="Geral"/>
          <w:gallery w:val="placeholder"/>
        </w:category>
        <w:types>
          <w:type w:val="bbPlcHdr"/>
        </w:types>
        <w:behaviors>
          <w:behavior w:val="content"/>
        </w:behaviors>
        <w:guid w:val="{C0079DC4-B30D-4875-A512-395D7AC11020}"/>
      </w:docPartPr>
      <w:docPartBody>
        <w:p w:rsidR="00000000" w:rsidRDefault="00762A12" w:rsidP="00762A12">
          <w:pPr>
            <w:pStyle w:val="50D5C2C068FB4E3B93970BC6E9FE8B8C"/>
          </w:pPr>
          <w:r>
            <w:rPr>
              <w:color w:val="7F7F7F" w:themeColor="background1" w:themeShade="7F"/>
              <w:lang w:val="pt-BR"/>
            </w:rPr>
            <w:t>[Digite aqui o resumo do documento. Em geral, o resumo é uma breve descrição do conteúdo do documento. Digite aqui o resumo do documento. Em geral, o resumo é uma breve descrição do conteúdo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12"/>
    <w:rsid w:val="00421145"/>
    <w:rsid w:val="00762A1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145C2B90A9948DDAC79B47ED1AF4255">
    <w:name w:val="3145C2B90A9948DDAC79B47ED1AF4255"/>
    <w:rsid w:val="00762A12"/>
  </w:style>
  <w:style w:type="paragraph" w:customStyle="1" w:styleId="46D573F098C74C0882B88CBFA57CB52A">
    <w:name w:val="46D573F098C74C0882B88CBFA57CB52A"/>
    <w:rsid w:val="00762A12"/>
  </w:style>
  <w:style w:type="paragraph" w:customStyle="1" w:styleId="A485FB885FD943B4835CC9E9C9986D47">
    <w:name w:val="A485FB885FD943B4835CC9E9C9986D47"/>
    <w:rsid w:val="00762A12"/>
  </w:style>
  <w:style w:type="paragraph" w:customStyle="1" w:styleId="1FC00F7A248E4D84BEBF2FA5474A35FB">
    <w:name w:val="1FC00F7A248E4D84BEBF2FA5474A35FB"/>
    <w:rsid w:val="00762A12"/>
  </w:style>
  <w:style w:type="paragraph" w:customStyle="1" w:styleId="50D5C2C068FB4E3B93970BC6E9FE8B8C">
    <w:name w:val="50D5C2C068FB4E3B93970BC6E9FE8B8C"/>
    <w:rsid w:val="00762A12"/>
  </w:style>
  <w:style w:type="paragraph" w:customStyle="1" w:styleId="EBC4FFE12FB747458A95B8D6B9997A5B">
    <w:name w:val="EBC4FFE12FB747458A95B8D6B9997A5B"/>
    <w:rsid w:val="00762A12"/>
  </w:style>
  <w:style w:type="paragraph" w:customStyle="1" w:styleId="0EFF097B96B940D28AB038689968F48F">
    <w:name w:val="0EFF097B96B940D28AB038689968F48F"/>
    <w:rsid w:val="00762A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145C2B90A9948DDAC79B47ED1AF4255">
    <w:name w:val="3145C2B90A9948DDAC79B47ED1AF4255"/>
    <w:rsid w:val="00762A12"/>
  </w:style>
  <w:style w:type="paragraph" w:customStyle="1" w:styleId="46D573F098C74C0882B88CBFA57CB52A">
    <w:name w:val="46D573F098C74C0882B88CBFA57CB52A"/>
    <w:rsid w:val="00762A12"/>
  </w:style>
  <w:style w:type="paragraph" w:customStyle="1" w:styleId="A485FB885FD943B4835CC9E9C9986D47">
    <w:name w:val="A485FB885FD943B4835CC9E9C9986D47"/>
    <w:rsid w:val="00762A12"/>
  </w:style>
  <w:style w:type="paragraph" w:customStyle="1" w:styleId="1FC00F7A248E4D84BEBF2FA5474A35FB">
    <w:name w:val="1FC00F7A248E4D84BEBF2FA5474A35FB"/>
    <w:rsid w:val="00762A12"/>
  </w:style>
  <w:style w:type="paragraph" w:customStyle="1" w:styleId="50D5C2C068FB4E3B93970BC6E9FE8B8C">
    <w:name w:val="50D5C2C068FB4E3B93970BC6E9FE8B8C"/>
    <w:rsid w:val="00762A12"/>
  </w:style>
  <w:style w:type="paragraph" w:customStyle="1" w:styleId="EBC4FFE12FB747458A95B8D6B9997A5B">
    <w:name w:val="EBC4FFE12FB747458A95B8D6B9997A5B"/>
    <w:rsid w:val="00762A12"/>
  </w:style>
  <w:style w:type="paragraph" w:customStyle="1" w:styleId="0EFF097B96B940D28AB038689968F48F">
    <w:name w:val="0EFF097B96B940D28AB038689968F48F"/>
    <w:rsid w:val="00762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Ângulos">
  <a:themeElements>
    <a:clrScheme name="Ângulo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Ângulo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Ângulo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Proposta comercial de Manutenção e Desenvolvimento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286A45-C179-452D-9C19-22B93C34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1134</Words>
  <Characters>6129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comercial</dc:title>
  <dc:creator>Anhicolas.olsen</dc:creator>
  <cp:lastModifiedBy>Anhicolas.olsen</cp:lastModifiedBy>
  <cp:revision>1</cp:revision>
  <dcterms:created xsi:type="dcterms:W3CDTF">2013-03-26T15:01:00Z</dcterms:created>
  <dcterms:modified xsi:type="dcterms:W3CDTF">2013-03-26T15:41:00Z</dcterms:modified>
</cp:coreProperties>
</file>